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01" w:rsidRPr="00976146" w:rsidRDefault="00FB2601" w:rsidP="00FB2601">
      <w:pPr>
        <w:pStyle w:val="NoSpacing"/>
        <w:jc w:val="center"/>
        <w:rPr>
          <w:rFonts w:cs="Arial"/>
          <w:b/>
        </w:rPr>
      </w:pPr>
      <w:r w:rsidRPr="00976146">
        <w:rPr>
          <w:rFonts w:cs="Arial"/>
          <w:b/>
        </w:rPr>
        <w:t>DISASTER PREPAREDNESS</w:t>
      </w:r>
      <w:r w:rsidR="000F0E5F" w:rsidRPr="00976146">
        <w:rPr>
          <w:rFonts w:cs="Arial"/>
          <w:b/>
        </w:rPr>
        <w:t xml:space="preserve"> </w:t>
      </w:r>
      <w:r w:rsidRPr="00976146">
        <w:rPr>
          <w:rFonts w:cs="Arial"/>
          <w:b/>
        </w:rPr>
        <w:t>POLICY</w:t>
      </w:r>
    </w:p>
    <w:p w:rsidR="00FB2601" w:rsidRPr="00976146" w:rsidRDefault="00FB2601" w:rsidP="00FB2601">
      <w:pPr>
        <w:pStyle w:val="NoSpacing"/>
        <w:jc w:val="center"/>
        <w:rPr>
          <w:rFonts w:cs="Arial"/>
          <w:b/>
        </w:rPr>
      </w:pPr>
    </w:p>
    <w:p w:rsidR="00FB2601" w:rsidRPr="00FF32BB" w:rsidRDefault="000F0E5F" w:rsidP="00FB2601">
      <w:pPr>
        <w:pStyle w:val="NoSpacing"/>
        <w:rPr>
          <w:rFonts w:cs="Arial"/>
        </w:rPr>
      </w:pPr>
      <w:r w:rsidRPr="00FF32BB">
        <w:rPr>
          <w:rFonts w:cs="Arial"/>
        </w:rPr>
        <w:t xml:space="preserve">APPLIES TO:  </w:t>
      </w:r>
      <w:r w:rsidR="00FB2601" w:rsidRPr="00FF32BB">
        <w:rPr>
          <w:rFonts w:cs="Arial"/>
        </w:rPr>
        <w:t>STLS Board of Trustees</w:t>
      </w:r>
    </w:p>
    <w:p w:rsidR="00FB2601" w:rsidRPr="00FF32BB" w:rsidRDefault="00FF32BB" w:rsidP="00FB2601">
      <w:pPr>
        <w:pStyle w:val="NoSpacing"/>
        <w:rPr>
          <w:rFonts w:cs="Arial"/>
        </w:rPr>
      </w:pPr>
      <w:r>
        <w:rPr>
          <w:rFonts w:cs="Arial"/>
        </w:rPr>
        <w:t xml:space="preserve">                        </w:t>
      </w:r>
      <w:r w:rsidR="00FB2601" w:rsidRPr="00FF32BB">
        <w:rPr>
          <w:rFonts w:cs="Arial"/>
        </w:rPr>
        <w:t>STLS Staff</w:t>
      </w:r>
    </w:p>
    <w:p w:rsidR="00FB2601" w:rsidRPr="00FF32BB" w:rsidRDefault="00FF32BB" w:rsidP="00FB2601">
      <w:pPr>
        <w:pStyle w:val="NoSpacing"/>
        <w:rPr>
          <w:rFonts w:cs="Arial"/>
        </w:rPr>
      </w:pPr>
      <w:r>
        <w:rPr>
          <w:rFonts w:cs="Arial"/>
        </w:rPr>
        <w:t xml:space="preserve">                        </w:t>
      </w:r>
      <w:r w:rsidR="00FB2601" w:rsidRPr="00FF32BB">
        <w:rPr>
          <w:rFonts w:cs="Arial"/>
        </w:rPr>
        <w:t>STLS Insurers</w:t>
      </w:r>
    </w:p>
    <w:p w:rsidR="00FB2601" w:rsidRPr="00FF32BB" w:rsidRDefault="00FB2601" w:rsidP="00FB2601">
      <w:pPr>
        <w:pStyle w:val="NoSpacing"/>
        <w:rPr>
          <w:rFonts w:cs="Arial"/>
        </w:rPr>
      </w:pPr>
    </w:p>
    <w:p w:rsidR="00FB2601" w:rsidRPr="00FF32BB" w:rsidRDefault="00FB2601" w:rsidP="00FB2601">
      <w:pPr>
        <w:pStyle w:val="NoSpacing"/>
        <w:rPr>
          <w:rFonts w:cs="Arial"/>
        </w:rPr>
      </w:pPr>
      <w:r w:rsidRPr="00FF32BB">
        <w:rPr>
          <w:rFonts w:cs="Arial"/>
        </w:rPr>
        <w:t>REFERENCES:   Authority of the Board Policy</w:t>
      </w:r>
    </w:p>
    <w:p w:rsidR="00AF07EC" w:rsidRPr="00FF32BB" w:rsidRDefault="00FF32BB" w:rsidP="00FB2601">
      <w:pPr>
        <w:pStyle w:val="NoSpacing"/>
        <w:rPr>
          <w:rFonts w:cs="Arial"/>
        </w:rPr>
      </w:pPr>
      <w:r>
        <w:rPr>
          <w:rFonts w:cs="Arial"/>
        </w:rPr>
        <w:t xml:space="preserve">                           </w:t>
      </w:r>
      <w:r w:rsidR="00AF07EC" w:rsidRPr="00FF32BB">
        <w:rPr>
          <w:rFonts w:cs="Arial"/>
        </w:rPr>
        <w:t>Facilities Maintenance Policy</w:t>
      </w:r>
    </w:p>
    <w:p w:rsidR="00FB2601" w:rsidRPr="00FF32BB" w:rsidRDefault="00FF32BB" w:rsidP="00FB2601">
      <w:pPr>
        <w:pStyle w:val="NoSpacing"/>
        <w:rPr>
          <w:rFonts w:cs="Arial"/>
        </w:rPr>
      </w:pPr>
      <w:r>
        <w:rPr>
          <w:rFonts w:cs="Arial"/>
        </w:rPr>
        <w:t xml:space="preserve">                           </w:t>
      </w:r>
      <w:r w:rsidR="00FB2601" w:rsidRPr="00FF32BB">
        <w:rPr>
          <w:rFonts w:cs="Arial"/>
        </w:rPr>
        <w:t>F</w:t>
      </w:r>
      <w:r w:rsidR="00AF07EC" w:rsidRPr="00FF32BB">
        <w:rPr>
          <w:rFonts w:cs="Arial"/>
        </w:rPr>
        <w:t xml:space="preserve">ederal </w:t>
      </w:r>
      <w:r w:rsidR="00FB2601" w:rsidRPr="00FF32BB">
        <w:rPr>
          <w:rFonts w:cs="Arial"/>
        </w:rPr>
        <w:t>E</w:t>
      </w:r>
      <w:r w:rsidR="00AF07EC" w:rsidRPr="00FF32BB">
        <w:rPr>
          <w:rFonts w:cs="Arial"/>
        </w:rPr>
        <w:t xml:space="preserve">mergency </w:t>
      </w:r>
      <w:r w:rsidR="00FB2601" w:rsidRPr="00FF32BB">
        <w:rPr>
          <w:rFonts w:cs="Arial"/>
        </w:rPr>
        <w:t>M</w:t>
      </w:r>
      <w:r w:rsidR="00AF07EC" w:rsidRPr="00FF32BB">
        <w:rPr>
          <w:rFonts w:cs="Arial"/>
        </w:rPr>
        <w:t xml:space="preserve">anagement </w:t>
      </w:r>
      <w:r w:rsidR="00FB2601" w:rsidRPr="00FF32BB">
        <w:rPr>
          <w:rFonts w:cs="Arial"/>
        </w:rPr>
        <w:t>A</w:t>
      </w:r>
      <w:r w:rsidR="00AF07EC" w:rsidRPr="00FF32BB">
        <w:rPr>
          <w:rFonts w:cs="Arial"/>
        </w:rPr>
        <w:t>gency</w:t>
      </w:r>
    </w:p>
    <w:p w:rsidR="00A26E84" w:rsidRPr="00FF32BB" w:rsidRDefault="00FF32BB" w:rsidP="00FB2601">
      <w:pPr>
        <w:pStyle w:val="NoSpacing"/>
        <w:rPr>
          <w:rFonts w:cs="Arial"/>
        </w:rPr>
      </w:pPr>
      <w:r>
        <w:rPr>
          <w:rFonts w:cs="Arial"/>
          <w:color w:val="FF0000"/>
        </w:rPr>
        <w:t xml:space="preserve">                           </w:t>
      </w:r>
      <w:r w:rsidR="00A26E84" w:rsidRPr="00FF32BB">
        <w:rPr>
          <w:rFonts w:cs="Arial"/>
        </w:rPr>
        <w:t>Records Retention Policy</w:t>
      </w:r>
    </w:p>
    <w:p w:rsidR="00FB2601" w:rsidRPr="00FF32BB" w:rsidRDefault="00FB2601" w:rsidP="00FB2601">
      <w:pPr>
        <w:pStyle w:val="NoSpacing"/>
        <w:rPr>
          <w:rFonts w:cs="Arial"/>
        </w:rPr>
      </w:pPr>
    </w:p>
    <w:p w:rsidR="00260386" w:rsidRPr="00FF32BB" w:rsidRDefault="000F0E5F" w:rsidP="000F0E5F">
      <w:pPr>
        <w:pStyle w:val="NoSpacing"/>
        <w:jc w:val="both"/>
        <w:rPr>
          <w:rFonts w:cs="Arial"/>
        </w:rPr>
      </w:pPr>
      <w:r w:rsidRPr="00FF32BB">
        <w:rPr>
          <w:rFonts w:cs="Arial"/>
        </w:rPr>
        <w:t xml:space="preserve"> </w:t>
      </w:r>
      <w:r w:rsidR="00AF07EC" w:rsidRPr="00FF32BB">
        <w:rPr>
          <w:rFonts w:cs="Arial"/>
        </w:rPr>
        <w:t>Natural</w:t>
      </w:r>
      <w:r w:rsidR="00765C24" w:rsidRPr="00FF32BB">
        <w:rPr>
          <w:rFonts w:cs="Arial"/>
        </w:rPr>
        <w:t xml:space="preserve"> and man-made </w:t>
      </w:r>
      <w:r w:rsidR="00AF07EC" w:rsidRPr="00FF32BB">
        <w:rPr>
          <w:rFonts w:cs="Arial"/>
        </w:rPr>
        <w:t xml:space="preserve">disasters, </w:t>
      </w:r>
      <w:r w:rsidR="00765C24" w:rsidRPr="00FF32BB">
        <w:rPr>
          <w:rFonts w:cs="Arial"/>
        </w:rPr>
        <w:t xml:space="preserve">resulting from such events as </w:t>
      </w:r>
      <w:r w:rsidR="00AF07EC" w:rsidRPr="00FF32BB">
        <w:rPr>
          <w:rFonts w:cs="Arial"/>
        </w:rPr>
        <w:t xml:space="preserve">floods, </w:t>
      </w:r>
      <w:r w:rsidR="00765C24" w:rsidRPr="00FF32BB">
        <w:rPr>
          <w:rFonts w:cs="Arial"/>
        </w:rPr>
        <w:t xml:space="preserve">storms </w:t>
      </w:r>
      <w:r w:rsidR="00AF07EC" w:rsidRPr="00FF32BB">
        <w:rPr>
          <w:rFonts w:cs="Arial"/>
        </w:rPr>
        <w:t xml:space="preserve">and </w:t>
      </w:r>
      <w:r w:rsidR="00765C24" w:rsidRPr="00FF32BB">
        <w:rPr>
          <w:rFonts w:cs="Arial"/>
        </w:rPr>
        <w:t>fires</w:t>
      </w:r>
      <w:r w:rsidR="00AF07EC" w:rsidRPr="00FF32BB">
        <w:rPr>
          <w:rFonts w:cs="Arial"/>
        </w:rPr>
        <w:t xml:space="preserve"> cannot </w:t>
      </w:r>
      <w:r w:rsidR="00765C24" w:rsidRPr="00FF32BB">
        <w:rPr>
          <w:rFonts w:cs="Arial"/>
        </w:rPr>
        <w:t xml:space="preserve">always </w:t>
      </w:r>
      <w:r w:rsidR="00AF07EC" w:rsidRPr="00FF32BB">
        <w:rPr>
          <w:rFonts w:cs="Arial"/>
        </w:rPr>
        <w:t xml:space="preserve">be prevented; however the severity of their effects can be minimized by preparing ahead of time.  </w:t>
      </w:r>
      <w:r w:rsidR="00FB2601" w:rsidRPr="00FF32BB">
        <w:rPr>
          <w:rFonts w:cs="Arial"/>
        </w:rPr>
        <w:t>The safety</w:t>
      </w:r>
      <w:r w:rsidR="00765C24" w:rsidRPr="00FF32BB">
        <w:rPr>
          <w:rFonts w:cs="Arial"/>
        </w:rPr>
        <w:t xml:space="preserve"> and well-being of STLS </w:t>
      </w:r>
      <w:r w:rsidR="00191B46" w:rsidRPr="00FF32BB">
        <w:rPr>
          <w:rFonts w:cs="Arial"/>
        </w:rPr>
        <w:t>employees</w:t>
      </w:r>
      <w:r w:rsidR="00765C24" w:rsidRPr="00FF32BB">
        <w:rPr>
          <w:rFonts w:cs="Arial"/>
        </w:rPr>
        <w:t>,</w:t>
      </w:r>
      <w:r w:rsidR="00191B46" w:rsidRPr="00FF32BB">
        <w:rPr>
          <w:rFonts w:cs="Arial"/>
        </w:rPr>
        <w:t xml:space="preserve"> trustees</w:t>
      </w:r>
      <w:r w:rsidR="00765C24" w:rsidRPr="00FF32BB">
        <w:rPr>
          <w:rFonts w:cs="Arial"/>
        </w:rPr>
        <w:t xml:space="preserve"> and visitors</w:t>
      </w:r>
      <w:r w:rsidR="00191B46" w:rsidRPr="00FF32BB">
        <w:rPr>
          <w:rFonts w:cs="Arial"/>
        </w:rPr>
        <w:t xml:space="preserve"> </w:t>
      </w:r>
      <w:r w:rsidR="00765C24" w:rsidRPr="00FF32BB">
        <w:rPr>
          <w:rFonts w:cs="Arial"/>
        </w:rPr>
        <w:t>while at the System’s Service Center are of paramount importance should</w:t>
      </w:r>
      <w:r w:rsidR="00AF07EC" w:rsidRPr="00FF32BB">
        <w:rPr>
          <w:rFonts w:cs="Arial"/>
        </w:rPr>
        <w:t xml:space="preserve"> any disaster occur</w:t>
      </w:r>
      <w:r w:rsidR="00191B46" w:rsidRPr="00FF32BB">
        <w:rPr>
          <w:rFonts w:cs="Arial"/>
        </w:rPr>
        <w:t>.</w:t>
      </w:r>
      <w:r w:rsidR="00FB2601" w:rsidRPr="00FF32BB">
        <w:rPr>
          <w:rFonts w:cs="Arial"/>
        </w:rPr>
        <w:t xml:space="preserve"> </w:t>
      </w:r>
      <w:r w:rsidR="00765C24" w:rsidRPr="00FF32BB">
        <w:rPr>
          <w:rFonts w:cs="Arial"/>
        </w:rPr>
        <w:t>Also of vital concern is the preservation of the System’s critical resources.</w:t>
      </w:r>
    </w:p>
    <w:p w:rsidR="005E1927" w:rsidRPr="00FF32BB" w:rsidRDefault="005E1927" w:rsidP="000F0E5F">
      <w:pPr>
        <w:pStyle w:val="NoSpacing"/>
        <w:jc w:val="both"/>
        <w:rPr>
          <w:rFonts w:cs="Arial"/>
        </w:rPr>
      </w:pPr>
    </w:p>
    <w:p w:rsidR="005E1927" w:rsidRPr="00FF32BB" w:rsidRDefault="00361E26" w:rsidP="000F0E5F">
      <w:pPr>
        <w:pStyle w:val="NoSpacing"/>
        <w:jc w:val="both"/>
        <w:rPr>
          <w:rFonts w:cs="Arial"/>
        </w:rPr>
      </w:pPr>
      <w:r w:rsidRPr="00FF32BB">
        <w:rPr>
          <w:rFonts w:cs="Arial"/>
        </w:rPr>
        <w:t xml:space="preserve">To </w:t>
      </w:r>
      <w:r w:rsidR="00AF07EC" w:rsidRPr="00FF32BB">
        <w:rPr>
          <w:rFonts w:cs="Arial"/>
        </w:rPr>
        <w:t xml:space="preserve">ensure maximum practical safety to staff and guests, in the event of any emergency, the Southern Tier Library System will maintain an up-to-date Emergency Procedures and Disaster Recovery Plan.  </w:t>
      </w:r>
      <w:r w:rsidR="00FB2601" w:rsidRPr="00FF32BB">
        <w:rPr>
          <w:rFonts w:cs="Arial"/>
        </w:rPr>
        <w:t xml:space="preserve"> </w:t>
      </w:r>
      <w:r w:rsidR="00AF07EC" w:rsidRPr="00FF32BB">
        <w:rPr>
          <w:rFonts w:cs="Arial"/>
        </w:rPr>
        <w:t xml:space="preserve">This plan will </w:t>
      </w:r>
      <w:r w:rsidR="00765C24" w:rsidRPr="00FF32BB">
        <w:rPr>
          <w:rFonts w:cs="Arial"/>
        </w:rPr>
        <w:t xml:space="preserve">include but not be limited to </w:t>
      </w:r>
      <w:r w:rsidR="00AF07EC" w:rsidRPr="00FF32BB">
        <w:rPr>
          <w:rFonts w:cs="Arial"/>
        </w:rPr>
        <w:t>such items as:</w:t>
      </w:r>
    </w:p>
    <w:p w:rsidR="00AF07EC" w:rsidRPr="00FF32BB" w:rsidRDefault="00AF07EC" w:rsidP="000F0E5F">
      <w:pPr>
        <w:pStyle w:val="NoSpacing"/>
        <w:jc w:val="both"/>
        <w:rPr>
          <w:rFonts w:cs="Arial"/>
        </w:rPr>
      </w:pPr>
      <w:r w:rsidRPr="00FF32BB">
        <w:rPr>
          <w:rFonts w:cs="Arial"/>
        </w:rPr>
        <w:t xml:space="preserve"> </w:t>
      </w:r>
    </w:p>
    <w:p w:rsidR="00285DD6" w:rsidRPr="00FF32BB" w:rsidRDefault="00AF07EC" w:rsidP="000F0E5F">
      <w:pPr>
        <w:pStyle w:val="NoSpacing"/>
        <w:numPr>
          <w:ilvl w:val="0"/>
          <w:numId w:val="1"/>
        </w:numPr>
        <w:jc w:val="both"/>
        <w:rPr>
          <w:rFonts w:cs="Arial"/>
        </w:rPr>
      </w:pPr>
      <w:r w:rsidRPr="00FF32BB">
        <w:rPr>
          <w:rFonts w:cs="Arial"/>
        </w:rPr>
        <w:t>periodic training of staff and trustees;</w:t>
      </w:r>
    </w:p>
    <w:p w:rsidR="00237079" w:rsidRPr="00FF32BB" w:rsidRDefault="00285DD6" w:rsidP="000F0E5F">
      <w:pPr>
        <w:pStyle w:val="NoSpacing"/>
        <w:numPr>
          <w:ilvl w:val="0"/>
          <w:numId w:val="1"/>
        </w:numPr>
        <w:jc w:val="both"/>
        <w:rPr>
          <w:rFonts w:cs="Arial"/>
        </w:rPr>
      </w:pPr>
      <w:r w:rsidRPr="00FF32BB">
        <w:rPr>
          <w:rFonts w:cs="Arial"/>
        </w:rPr>
        <w:t>posted information concerning layout of building, location of fire extinguishers, fire exits and alternate escape routes</w:t>
      </w:r>
      <w:r w:rsidR="00743295" w:rsidRPr="00FF32BB">
        <w:rPr>
          <w:rFonts w:cs="Arial"/>
        </w:rPr>
        <w:t>;</w:t>
      </w:r>
      <w:r w:rsidR="00361E26" w:rsidRPr="00FF32BB">
        <w:rPr>
          <w:rFonts w:cs="Arial"/>
        </w:rPr>
        <w:t xml:space="preserve"> emergency contact numbers</w:t>
      </w:r>
      <w:r w:rsidR="00237079" w:rsidRPr="00FF32BB">
        <w:rPr>
          <w:rFonts w:cs="Arial"/>
        </w:rPr>
        <w:t>;</w:t>
      </w:r>
    </w:p>
    <w:p w:rsidR="00361E26" w:rsidRPr="00FF32BB" w:rsidRDefault="00361E26" w:rsidP="000F0E5F">
      <w:pPr>
        <w:pStyle w:val="NoSpacing"/>
        <w:numPr>
          <w:ilvl w:val="0"/>
          <w:numId w:val="1"/>
        </w:numPr>
        <w:jc w:val="both"/>
        <w:rPr>
          <w:rFonts w:cs="Arial"/>
        </w:rPr>
      </w:pPr>
      <w:r w:rsidRPr="00FF32BB">
        <w:rPr>
          <w:rFonts w:cs="Arial"/>
        </w:rPr>
        <w:t>an established evacuation procedure that is practiced at least once a year.</w:t>
      </w:r>
    </w:p>
    <w:p w:rsidR="00361E26" w:rsidRPr="00FF32BB" w:rsidRDefault="00361E26" w:rsidP="000F0E5F">
      <w:pPr>
        <w:pStyle w:val="NoSpacing"/>
        <w:ind w:left="1032"/>
        <w:jc w:val="both"/>
        <w:rPr>
          <w:rFonts w:cs="Arial"/>
        </w:rPr>
      </w:pPr>
    </w:p>
    <w:p w:rsidR="00A26E84" w:rsidRPr="00FF32BB" w:rsidRDefault="00285DD6" w:rsidP="000F0E5F">
      <w:pPr>
        <w:pStyle w:val="NoSpacing"/>
        <w:jc w:val="both"/>
        <w:rPr>
          <w:rFonts w:cs="Arial"/>
        </w:rPr>
      </w:pPr>
      <w:r w:rsidRPr="00FF32BB">
        <w:rPr>
          <w:rFonts w:cs="Arial"/>
        </w:rPr>
        <w:t xml:space="preserve">The Plan will also </w:t>
      </w:r>
      <w:r w:rsidR="00A26E84" w:rsidRPr="00FF32BB">
        <w:rPr>
          <w:rFonts w:cs="Arial"/>
        </w:rPr>
        <w:t>protect all legal and essential</w:t>
      </w:r>
      <w:r w:rsidRPr="00FF32BB">
        <w:rPr>
          <w:rFonts w:cs="Arial"/>
        </w:rPr>
        <w:t xml:space="preserve"> documents</w:t>
      </w:r>
      <w:r w:rsidR="00A26E84" w:rsidRPr="00FF32BB">
        <w:rPr>
          <w:rFonts w:cs="Arial"/>
        </w:rPr>
        <w:t>, such as the original STLS charter, current payroll and personnel records, and any records which are required to be kept by law.</w:t>
      </w:r>
      <w:r w:rsidRPr="00FF32BB">
        <w:rPr>
          <w:rFonts w:cs="Arial"/>
        </w:rPr>
        <w:t xml:space="preserve"> </w:t>
      </w:r>
      <w:r w:rsidR="00A26E84" w:rsidRPr="00FF32BB">
        <w:rPr>
          <w:rFonts w:cs="Arial"/>
        </w:rPr>
        <w:t xml:space="preserve">A fireproof, lockable cabinet </w:t>
      </w:r>
      <w:r w:rsidR="001442DC" w:rsidRPr="00FF32BB">
        <w:rPr>
          <w:rFonts w:cs="Arial"/>
        </w:rPr>
        <w:t>has been</w:t>
      </w:r>
      <w:r w:rsidR="00A26E84" w:rsidRPr="00FF32BB">
        <w:rPr>
          <w:rFonts w:cs="Arial"/>
        </w:rPr>
        <w:t xml:space="preserve"> purchased for this purpose.</w:t>
      </w:r>
      <w:r w:rsidR="005E1927" w:rsidRPr="00FF32BB">
        <w:rPr>
          <w:rFonts w:cs="Arial"/>
        </w:rPr>
        <w:t xml:space="preserve">  </w:t>
      </w:r>
      <w:r w:rsidR="00743295" w:rsidRPr="00FF32BB">
        <w:rPr>
          <w:rFonts w:cs="Arial"/>
        </w:rPr>
        <w:t xml:space="preserve">Backups of digital information </w:t>
      </w:r>
      <w:r w:rsidR="005E1927" w:rsidRPr="00FF32BB">
        <w:rPr>
          <w:rFonts w:cs="Arial"/>
        </w:rPr>
        <w:t>will also be maintained.</w:t>
      </w:r>
    </w:p>
    <w:p w:rsidR="001442DC" w:rsidRPr="00FF32BB" w:rsidRDefault="001442DC" w:rsidP="000F0E5F">
      <w:pPr>
        <w:pStyle w:val="NoSpacing"/>
        <w:jc w:val="both"/>
        <w:rPr>
          <w:rFonts w:cs="Arial"/>
        </w:rPr>
      </w:pPr>
    </w:p>
    <w:p w:rsidR="001442DC" w:rsidRPr="00FF32BB" w:rsidRDefault="001442DC" w:rsidP="000F0E5F">
      <w:pPr>
        <w:pStyle w:val="NoSpacing"/>
        <w:jc w:val="both"/>
        <w:rPr>
          <w:rFonts w:cs="Arial"/>
        </w:rPr>
      </w:pPr>
      <w:r w:rsidRPr="00FF32BB">
        <w:rPr>
          <w:rFonts w:cs="Arial"/>
        </w:rPr>
        <w:t>The Plan will be finished and in place one year after the adoption of the Policy by the Board of Trustees.</w:t>
      </w:r>
    </w:p>
    <w:p w:rsidR="005E1927" w:rsidRPr="00FF32BB" w:rsidRDefault="005E1927" w:rsidP="000F0E5F">
      <w:pPr>
        <w:pStyle w:val="NoSpacing"/>
        <w:jc w:val="both"/>
        <w:rPr>
          <w:rFonts w:cs="Arial"/>
        </w:rPr>
      </w:pPr>
    </w:p>
    <w:p w:rsidR="00285DD6" w:rsidRPr="00FF32BB" w:rsidRDefault="00285DD6" w:rsidP="000F0E5F">
      <w:pPr>
        <w:pStyle w:val="NoSpacing"/>
        <w:jc w:val="both"/>
        <w:rPr>
          <w:rFonts w:cs="Arial"/>
        </w:rPr>
      </w:pPr>
      <w:r w:rsidRPr="00FF32BB">
        <w:rPr>
          <w:rFonts w:cs="Arial"/>
        </w:rPr>
        <w:t xml:space="preserve">Attached to this Plan will be:          </w:t>
      </w:r>
    </w:p>
    <w:p w:rsidR="00285DD6" w:rsidRPr="00FF32BB" w:rsidRDefault="00285DD6" w:rsidP="000F0E5F">
      <w:pPr>
        <w:pStyle w:val="NoSpacing"/>
        <w:numPr>
          <w:ilvl w:val="0"/>
          <w:numId w:val="2"/>
        </w:numPr>
        <w:jc w:val="both"/>
        <w:rPr>
          <w:rFonts w:cs="Arial"/>
        </w:rPr>
      </w:pPr>
      <w:r w:rsidRPr="00FF32BB">
        <w:rPr>
          <w:rFonts w:cs="Arial"/>
        </w:rPr>
        <w:t>a complete inventory list of furniture, equipment, vehicles and comput</w:t>
      </w:r>
      <w:r w:rsidR="001442DC" w:rsidRPr="00FF32BB">
        <w:rPr>
          <w:rFonts w:cs="Arial"/>
        </w:rPr>
        <w:t>er center hardware and software with best guess estimates of replacement cost.</w:t>
      </w:r>
    </w:p>
    <w:p w:rsidR="005E1927" w:rsidRPr="00FF32BB" w:rsidRDefault="00285DD6" w:rsidP="000F0E5F">
      <w:pPr>
        <w:pStyle w:val="NoSpacing"/>
        <w:numPr>
          <w:ilvl w:val="0"/>
          <w:numId w:val="2"/>
        </w:numPr>
        <w:jc w:val="both"/>
        <w:rPr>
          <w:rFonts w:cs="Arial"/>
        </w:rPr>
      </w:pPr>
      <w:r w:rsidRPr="00FF32BB">
        <w:rPr>
          <w:rFonts w:cs="Arial"/>
        </w:rPr>
        <w:t xml:space="preserve">a complete list </w:t>
      </w:r>
      <w:r w:rsidR="00361E26" w:rsidRPr="00FF32BB">
        <w:rPr>
          <w:rFonts w:cs="Arial"/>
        </w:rPr>
        <w:t xml:space="preserve">of </w:t>
      </w:r>
      <w:r w:rsidRPr="00FF32BB">
        <w:rPr>
          <w:rFonts w:cs="Arial"/>
        </w:rPr>
        <w:t>documents</w:t>
      </w:r>
      <w:r w:rsidR="00A26E84" w:rsidRPr="00FF32BB">
        <w:rPr>
          <w:rFonts w:cs="Arial"/>
        </w:rPr>
        <w:t xml:space="preserve"> needed to resume normal operations</w:t>
      </w:r>
      <w:r w:rsidR="001442DC" w:rsidRPr="00FF32BB">
        <w:rPr>
          <w:rFonts w:cs="Arial"/>
        </w:rPr>
        <w:t>, and</w:t>
      </w:r>
      <w:r w:rsidRPr="00FF32BB">
        <w:rPr>
          <w:rFonts w:cs="Arial"/>
        </w:rPr>
        <w:t xml:space="preserve"> </w:t>
      </w:r>
      <w:r w:rsidR="00765C24" w:rsidRPr="00FF32BB">
        <w:rPr>
          <w:rFonts w:cs="Arial"/>
        </w:rPr>
        <w:t xml:space="preserve">a list of current </w:t>
      </w:r>
      <w:r w:rsidRPr="00FF32BB">
        <w:rPr>
          <w:rFonts w:cs="Arial"/>
        </w:rPr>
        <w:t>insurance policies</w:t>
      </w:r>
      <w:r w:rsidR="00765C24" w:rsidRPr="00FF32BB">
        <w:rPr>
          <w:rFonts w:cs="Arial"/>
        </w:rPr>
        <w:t>.</w:t>
      </w:r>
      <w:r w:rsidRPr="00FF32BB">
        <w:rPr>
          <w:rFonts w:cs="Arial"/>
        </w:rPr>
        <w:t xml:space="preserve"> </w:t>
      </w:r>
    </w:p>
    <w:p w:rsidR="001442DC" w:rsidRPr="00FF32BB" w:rsidRDefault="001442DC" w:rsidP="000F0E5F">
      <w:pPr>
        <w:pStyle w:val="NoSpacing"/>
        <w:numPr>
          <w:ilvl w:val="0"/>
          <w:numId w:val="2"/>
        </w:numPr>
        <w:jc w:val="both"/>
        <w:rPr>
          <w:rFonts w:cs="Arial"/>
        </w:rPr>
      </w:pPr>
      <w:r w:rsidRPr="00FF32BB">
        <w:rPr>
          <w:rFonts w:cs="Arial"/>
        </w:rPr>
        <w:t>Insurance policies will be reviewed periodically to ensure proper coverage for each of the various policies.</w:t>
      </w:r>
    </w:p>
    <w:p w:rsidR="00285DD6" w:rsidRPr="00FF32BB" w:rsidRDefault="00285DD6" w:rsidP="000F0E5F">
      <w:pPr>
        <w:pStyle w:val="NoSpacing"/>
        <w:ind w:left="1032"/>
        <w:jc w:val="both"/>
        <w:rPr>
          <w:rFonts w:cs="Arial"/>
        </w:rPr>
      </w:pPr>
      <w:r w:rsidRPr="00FF32BB">
        <w:rPr>
          <w:rFonts w:cs="Arial"/>
        </w:rPr>
        <w:t xml:space="preserve">    </w:t>
      </w:r>
    </w:p>
    <w:p w:rsidR="00285DD6" w:rsidRPr="00FF32BB" w:rsidRDefault="00285DD6" w:rsidP="000F0E5F">
      <w:pPr>
        <w:pStyle w:val="NoSpacing"/>
        <w:jc w:val="both"/>
        <w:rPr>
          <w:rFonts w:cs="Arial"/>
        </w:rPr>
      </w:pPr>
      <w:r w:rsidRPr="00FF32BB">
        <w:rPr>
          <w:rFonts w:cs="Arial"/>
        </w:rPr>
        <w:t xml:space="preserve">     Each employee and trustee will be provided</w:t>
      </w:r>
      <w:r w:rsidR="00743295" w:rsidRPr="00FF32BB">
        <w:rPr>
          <w:rFonts w:cs="Arial"/>
        </w:rPr>
        <w:t xml:space="preserve"> with</w:t>
      </w:r>
      <w:r w:rsidRPr="00FF32BB">
        <w:rPr>
          <w:rFonts w:cs="Arial"/>
        </w:rPr>
        <w:t xml:space="preserve"> a copy of appropriate parts of this plan.  Copies will also be maintained</w:t>
      </w:r>
      <w:r w:rsidR="00260386" w:rsidRPr="00FF32BB">
        <w:rPr>
          <w:rFonts w:cs="Arial"/>
        </w:rPr>
        <w:t xml:space="preserve"> at the STLS Service Center and at</w:t>
      </w:r>
      <w:r w:rsidR="00765C24" w:rsidRPr="00FF32BB">
        <w:rPr>
          <w:rFonts w:cs="Arial"/>
        </w:rPr>
        <w:t xml:space="preserve"> a</w:t>
      </w:r>
      <w:r w:rsidR="00260386" w:rsidRPr="00FF32BB">
        <w:rPr>
          <w:rFonts w:cs="Arial"/>
        </w:rPr>
        <w:t xml:space="preserve"> safe offsite location.</w:t>
      </w:r>
    </w:p>
    <w:p w:rsidR="005C1C72" w:rsidRPr="00FF32BB" w:rsidRDefault="00260386" w:rsidP="000F0E5F">
      <w:pPr>
        <w:pStyle w:val="NoSpacing"/>
        <w:jc w:val="both"/>
        <w:rPr>
          <w:rFonts w:cs="Arial"/>
        </w:rPr>
      </w:pPr>
      <w:r w:rsidRPr="00FF32BB">
        <w:rPr>
          <w:rFonts w:cs="Arial"/>
        </w:rPr>
        <w:t>The Plan will be reviewed and updated</w:t>
      </w:r>
      <w:r w:rsidR="005C1C72" w:rsidRPr="00FF32BB">
        <w:rPr>
          <w:rFonts w:cs="Arial"/>
        </w:rPr>
        <w:t xml:space="preserve"> as necessary</w:t>
      </w:r>
      <w:r w:rsidRPr="00FF32BB">
        <w:rPr>
          <w:rFonts w:cs="Arial"/>
        </w:rPr>
        <w:t xml:space="preserve"> by the Executive Director</w:t>
      </w:r>
      <w:r w:rsidR="00A26E84" w:rsidRPr="00FF32BB">
        <w:rPr>
          <w:rFonts w:cs="Arial"/>
        </w:rPr>
        <w:t xml:space="preserve"> </w:t>
      </w:r>
      <w:r w:rsidR="005C1C72" w:rsidRPr="00FF32BB">
        <w:rPr>
          <w:rFonts w:cs="Arial"/>
        </w:rPr>
        <w:t>annually.</w:t>
      </w:r>
    </w:p>
    <w:p w:rsidR="005C1C72" w:rsidRPr="00FF32BB" w:rsidRDefault="005C1C72" w:rsidP="000F0E5F">
      <w:pPr>
        <w:pStyle w:val="NoSpacing"/>
        <w:jc w:val="both"/>
        <w:rPr>
          <w:rFonts w:cs="Arial"/>
        </w:rPr>
      </w:pPr>
    </w:p>
    <w:p w:rsidR="009C2585" w:rsidRPr="00FF32BB" w:rsidRDefault="009C2585" w:rsidP="000F0E5F">
      <w:pPr>
        <w:pStyle w:val="NoSpacing"/>
        <w:jc w:val="center"/>
        <w:rPr>
          <w:rFonts w:cs="Arial"/>
          <w:b/>
          <w:i/>
        </w:rPr>
      </w:pPr>
      <w:r w:rsidRPr="00FF32BB">
        <w:rPr>
          <w:rFonts w:cs="Arial"/>
          <w:b/>
          <w:i/>
        </w:rPr>
        <w:t xml:space="preserve">Adopted </w:t>
      </w:r>
      <w:r w:rsidR="008E7A58" w:rsidRPr="00FF32BB">
        <w:rPr>
          <w:rFonts w:cs="Arial"/>
          <w:b/>
          <w:i/>
        </w:rPr>
        <w:t xml:space="preserve">by the STLS Board of Trustees  </w:t>
      </w:r>
      <w:r w:rsidR="00965774">
        <w:rPr>
          <w:rFonts w:cs="Arial"/>
          <w:b/>
          <w:i/>
        </w:rPr>
        <w:t xml:space="preserve">September 17, </w:t>
      </w:r>
      <w:r w:rsidR="008E7A58" w:rsidRPr="00FF32BB">
        <w:rPr>
          <w:rFonts w:cs="Arial"/>
          <w:b/>
          <w:i/>
        </w:rPr>
        <w:t>2013</w:t>
      </w:r>
      <w:r w:rsidR="00965774">
        <w:rPr>
          <w:rFonts w:cs="Arial"/>
          <w:b/>
          <w:i/>
        </w:rPr>
        <w:t>.</w:t>
      </w:r>
      <w:bookmarkStart w:id="0" w:name="_GoBack"/>
      <w:bookmarkEnd w:id="0"/>
    </w:p>
    <w:p w:rsidR="000F0E5F" w:rsidRPr="00FF32BB" w:rsidRDefault="000F0E5F" w:rsidP="000F0E5F">
      <w:pPr>
        <w:pStyle w:val="NoSpacing"/>
        <w:jc w:val="both"/>
        <w:rPr>
          <w:rFonts w:cs="Arial"/>
        </w:rPr>
      </w:pPr>
    </w:p>
    <w:sectPr w:rsidR="000F0E5F" w:rsidRPr="00FF32BB" w:rsidSect="00C75E6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7A" w:rsidRDefault="001E547A" w:rsidP="009863C0">
      <w:pPr>
        <w:spacing w:after="0" w:line="240" w:lineRule="auto"/>
      </w:pPr>
      <w:r>
        <w:separator/>
      </w:r>
    </w:p>
  </w:endnote>
  <w:endnote w:type="continuationSeparator" w:id="0">
    <w:p w:rsidR="001E547A" w:rsidRDefault="001E547A" w:rsidP="0098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7A" w:rsidRDefault="001E547A" w:rsidP="009863C0">
      <w:pPr>
        <w:spacing w:after="0" w:line="240" w:lineRule="auto"/>
      </w:pPr>
      <w:r>
        <w:separator/>
      </w:r>
    </w:p>
  </w:footnote>
  <w:footnote w:type="continuationSeparator" w:id="0">
    <w:p w:rsidR="001E547A" w:rsidRDefault="001E547A" w:rsidP="00986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700"/>
    <w:multiLevelType w:val="hybridMultilevel"/>
    <w:tmpl w:val="79366C70"/>
    <w:lvl w:ilvl="0" w:tplc="CF5489AE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>
    <w:nsid w:val="1DA62433"/>
    <w:multiLevelType w:val="hybridMultilevel"/>
    <w:tmpl w:val="CF5A6E52"/>
    <w:lvl w:ilvl="0" w:tplc="D5A004CE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01"/>
    <w:rsid w:val="000F0E5F"/>
    <w:rsid w:val="001442DC"/>
    <w:rsid w:val="00184E93"/>
    <w:rsid w:val="0018794E"/>
    <w:rsid w:val="00191B46"/>
    <w:rsid w:val="001E547A"/>
    <w:rsid w:val="00237079"/>
    <w:rsid w:val="00260386"/>
    <w:rsid w:val="00285DD6"/>
    <w:rsid w:val="00361E26"/>
    <w:rsid w:val="003D0E08"/>
    <w:rsid w:val="004452D7"/>
    <w:rsid w:val="00480D4A"/>
    <w:rsid w:val="0049074E"/>
    <w:rsid w:val="00527C75"/>
    <w:rsid w:val="005C1C72"/>
    <w:rsid w:val="005E1927"/>
    <w:rsid w:val="006321AB"/>
    <w:rsid w:val="00743295"/>
    <w:rsid w:val="00765C24"/>
    <w:rsid w:val="00783FCC"/>
    <w:rsid w:val="008E7A58"/>
    <w:rsid w:val="00910D6E"/>
    <w:rsid w:val="00965774"/>
    <w:rsid w:val="0096710B"/>
    <w:rsid w:val="00976146"/>
    <w:rsid w:val="009863C0"/>
    <w:rsid w:val="009C2585"/>
    <w:rsid w:val="00A26E84"/>
    <w:rsid w:val="00AF07EC"/>
    <w:rsid w:val="00C75E68"/>
    <w:rsid w:val="00C96A42"/>
    <w:rsid w:val="00CF1563"/>
    <w:rsid w:val="00D33BCF"/>
    <w:rsid w:val="00D844A2"/>
    <w:rsid w:val="00DC36E4"/>
    <w:rsid w:val="00EB4C4D"/>
    <w:rsid w:val="00EF24D8"/>
    <w:rsid w:val="00F12BDB"/>
    <w:rsid w:val="00F12D99"/>
    <w:rsid w:val="00F4739C"/>
    <w:rsid w:val="00FB2601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6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C0"/>
  </w:style>
  <w:style w:type="paragraph" w:styleId="Footer">
    <w:name w:val="footer"/>
    <w:basedOn w:val="Normal"/>
    <w:link w:val="FooterChar"/>
    <w:uiPriority w:val="99"/>
    <w:unhideWhenUsed/>
    <w:rsid w:val="0098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C0"/>
  </w:style>
  <w:style w:type="paragraph" w:styleId="BalloonText">
    <w:name w:val="Balloon Text"/>
    <w:basedOn w:val="Normal"/>
    <w:link w:val="BalloonTextChar"/>
    <w:uiPriority w:val="99"/>
    <w:semiHidden/>
    <w:unhideWhenUsed/>
    <w:rsid w:val="003D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6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C0"/>
  </w:style>
  <w:style w:type="paragraph" w:styleId="Footer">
    <w:name w:val="footer"/>
    <w:basedOn w:val="Normal"/>
    <w:link w:val="FooterChar"/>
    <w:uiPriority w:val="99"/>
    <w:unhideWhenUsed/>
    <w:rsid w:val="0098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C0"/>
  </w:style>
  <w:style w:type="paragraph" w:styleId="BalloonText">
    <w:name w:val="Balloon Text"/>
    <w:basedOn w:val="Normal"/>
    <w:link w:val="BalloonTextChar"/>
    <w:uiPriority w:val="99"/>
    <w:semiHidden/>
    <w:unhideWhenUsed/>
    <w:rsid w:val="003D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SherryC784</dc:creator>
  <cp:lastModifiedBy>Ella Chatlani</cp:lastModifiedBy>
  <cp:revision>3</cp:revision>
  <cp:lastPrinted>2012-05-21T19:27:00Z</cp:lastPrinted>
  <dcterms:created xsi:type="dcterms:W3CDTF">2016-02-08T15:57:00Z</dcterms:created>
  <dcterms:modified xsi:type="dcterms:W3CDTF">2017-03-01T17:18:00Z</dcterms:modified>
</cp:coreProperties>
</file>